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70856" w14:textId="705955F3" w:rsidR="00191008" w:rsidRPr="00191008" w:rsidRDefault="00191008" w:rsidP="00191008">
      <w:pPr>
        <w:keepNext/>
        <w:keepLines/>
        <w:jc w:val="right"/>
        <w:outlineLvl w:val="2"/>
        <w:rPr>
          <w:rFonts w:eastAsiaTheme="majorEastAsia" w:cstheme="majorBidi"/>
          <w:b/>
          <w:color w:val="000000" w:themeColor="text1"/>
          <w:sz w:val="24"/>
          <w:szCs w:val="24"/>
          <w:lang w:val="ka-GE"/>
        </w:rPr>
      </w:pPr>
      <w:r w:rsidRPr="00191008">
        <w:rPr>
          <w:rFonts w:eastAsiaTheme="majorEastAsia" w:cstheme="majorBidi"/>
          <w:b/>
          <w:color w:val="000000" w:themeColor="text1"/>
          <w:sz w:val="24"/>
          <w:szCs w:val="24"/>
          <w:lang w:val="ka-GE"/>
        </w:rPr>
        <w:t>დანართი N</w:t>
      </w:r>
      <w:r w:rsidR="00525245">
        <w:rPr>
          <w:rFonts w:eastAsiaTheme="majorEastAsia" w:cstheme="majorBidi"/>
          <w:b/>
          <w:color w:val="000000" w:themeColor="text1"/>
          <w:sz w:val="24"/>
          <w:szCs w:val="24"/>
          <w:lang w:val="en-US"/>
        </w:rPr>
        <w:t xml:space="preserve"> </w:t>
      </w:r>
      <w:r w:rsidRPr="00191008">
        <w:rPr>
          <w:rFonts w:eastAsiaTheme="majorEastAsia" w:cstheme="majorBidi"/>
          <w:b/>
          <w:color w:val="000000" w:themeColor="text1"/>
          <w:sz w:val="24"/>
          <w:szCs w:val="24"/>
          <w:lang w:val="ka-GE"/>
        </w:rPr>
        <w:t>4</w:t>
      </w:r>
    </w:p>
    <w:p w14:paraId="3C670857" w14:textId="77777777" w:rsidR="00191008" w:rsidRPr="00191008" w:rsidRDefault="00191008" w:rsidP="00191008">
      <w:pPr>
        <w:keepNext/>
        <w:keepLines/>
        <w:jc w:val="center"/>
        <w:outlineLvl w:val="2"/>
        <w:rPr>
          <w:rFonts w:eastAsiaTheme="majorEastAsia" w:cstheme="majorBidi"/>
          <w:b/>
          <w:color w:val="000000" w:themeColor="text1"/>
          <w:sz w:val="24"/>
          <w:szCs w:val="24"/>
          <w:lang w:val="ka-GE"/>
        </w:rPr>
      </w:pPr>
      <w:r w:rsidRPr="00191008">
        <w:rPr>
          <w:rFonts w:eastAsiaTheme="majorEastAsia" w:cstheme="majorBidi"/>
          <w:b/>
          <w:color w:val="000000" w:themeColor="text1"/>
          <w:sz w:val="24"/>
          <w:szCs w:val="24"/>
          <w:lang w:val="ka-GE"/>
        </w:rPr>
        <w:t>ზემოქმედება სატრანსპორტო ნაკადებზე</w:t>
      </w:r>
    </w:p>
    <w:p w14:paraId="3C670858" w14:textId="77777777" w:rsidR="00191008" w:rsidRPr="00191008" w:rsidRDefault="00191008" w:rsidP="00191008">
      <w:pPr>
        <w:widowControl w:val="0"/>
        <w:rPr>
          <w:rFonts w:eastAsia="AcadNusx" w:cs="AcadNusx"/>
          <w:lang w:val="ka-GE"/>
        </w:rPr>
      </w:pPr>
      <w:r w:rsidRPr="00191008">
        <w:rPr>
          <w:rFonts w:eastAsia="AcadNusx" w:cs="AcadNusx"/>
          <w:lang w:val="ka-GE"/>
        </w:rPr>
        <w:t xml:space="preserve">დღეისათვის სათავე ნაგებობების განთავსების ტერიტორიაზე მისასვლელი საავტომობილო გზა არ არსებობს და შემორჩენილია რამდენიმე ათეული წლის წინათ არსებული სატყეო გზის ფრაგმენტები. შესაბამისად საჭიროა ახალი გზის მოწყობა. საპროექტო გზის ალტერნატიული ვარიანტების შეფასების შედეგების მიხედვით, ამ ეტაპზე უპირატესობა მიენიჭა კურორტ ბახმაროს შემოვლითი გზის მოწყობის ვარიანტს. </w:t>
      </w:r>
    </w:p>
    <w:p w14:paraId="3C670859" w14:textId="77A41207" w:rsidR="00191008" w:rsidRPr="00191008" w:rsidRDefault="00191008" w:rsidP="00191008">
      <w:pPr>
        <w:widowControl w:val="0"/>
        <w:rPr>
          <w:rFonts w:eastAsia="AcadNusx" w:cs="AcadNusx"/>
          <w:color w:val="000000" w:themeColor="text1"/>
          <w:lang w:val="ka-GE"/>
        </w:rPr>
      </w:pPr>
      <w:r w:rsidRPr="00191008">
        <w:rPr>
          <w:rFonts w:eastAsia="AcadNusx" w:cs="AcadNusx"/>
          <w:lang w:val="ka-GE"/>
        </w:rPr>
        <w:t>შემოვლითი გზა</w:t>
      </w:r>
      <w:r w:rsidR="00EF3C17">
        <w:rPr>
          <w:rFonts w:eastAsia="AcadNusx" w:cs="AcadNusx"/>
          <w:lang w:val="ka-GE"/>
        </w:rPr>
        <w:t xml:space="preserve"> </w:t>
      </w:r>
      <w:r w:rsidRPr="00191008">
        <w:rPr>
          <w:rFonts w:eastAsia="AcadNusx" w:cs="AcadNusx"/>
          <w:lang w:val="ka-GE"/>
        </w:rPr>
        <w:t xml:space="preserve">დაიწყება კურორტის ჩრდილოეთით </w:t>
      </w:r>
      <w:r w:rsidRPr="00191008">
        <w:rPr>
          <w:rFonts w:eastAsia="AcadNusx" w:cs="AcadNusx"/>
          <w:color w:val="000000" w:themeColor="text1"/>
          <w:lang w:val="ka-GE"/>
        </w:rPr>
        <w:t>≈2.5 კმ დაცილებით და გამოყენებული იქნება არსებული გრუნტიანი გზა, რომლის საწყისი წერტილი გეოგრაფიული კოორდინატებია X=</w:t>
      </w:r>
      <w:r w:rsidRPr="00191008">
        <w:rPr>
          <w:rFonts w:eastAsia="AcadNusx" w:cs="AcadNusx"/>
          <w:lang w:val="ka-GE"/>
        </w:rPr>
        <w:t xml:space="preserve">276966, Y= 4639193. არსებული გზის მძიმე ტექნიკის გადაადგილებისათვის </w:t>
      </w:r>
      <w:r w:rsidRPr="00191008">
        <w:rPr>
          <w:rFonts w:eastAsia="AcadNusx" w:cs="AcadNusx"/>
          <w:color w:val="000000" w:themeColor="text1"/>
          <w:lang w:val="ka-GE"/>
        </w:rPr>
        <w:t xml:space="preserve"> გამოყენება დღეისათვის შესაძლებელი არ არის და საჭირო იქნება სარეაბილიტაციო სამუშაოების ჩატარება. ახლად მოსაწყობი გზის დერეფანი დაიწყება ფერდობის ქვედა ნიშნულებზე (</w:t>
      </w:r>
      <w:r w:rsidRPr="00191008">
        <w:rPr>
          <w:rFonts w:eastAsia="AcadNusx" w:cs="AcadNusx"/>
          <w:lang w:val="ka-GE"/>
        </w:rPr>
        <w:t>X=276233,  Y=4637993</w:t>
      </w:r>
      <w:r w:rsidRPr="00191008">
        <w:rPr>
          <w:rFonts w:eastAsia="AcadNusx" w:cs="AcadNusx"/>
          <w:color w:val="000000" w:themeColor="text1"/>
          <w:lang w:val="ka-GE"/>
        </w:rPr>
        <w:t>). ამ მონაკვეთზე გა</w:t>
      </w:r>
      <w:r w:rsidR="00F76A64">
        <w:rPr>
          <w:rFonts w:eastAsia="AcadNusx" w:cs="AcadNusx"/>
          <w:color w:val="000000" w:themeColor="text1"/>
          <w:lang w:val="ka-GE"/>
        </w:rPr>
        <w:t>ნ</w:t>
      </w:r>
      <w:r w:rsidRPr="00191008">
        <w:rPr>
          <w:rFonts w:eastAsia="AcadNusx" w:cs="AcadNusx"/>
          <w:color w:val="000000" w:themeColor="text1"/>
          <w:lang w:val="ka-GE"/>
        </w:rPr>
        <w:t>იხილებ</w:t>
      </w:r>
      <w:r w:rsidR="00F76A64">
        <w:rPr>
          <w:rFonts w:eastAsia="AcadNusx" w:cs="AcadNusx"/>
          <w:color w:val="000000" w:themeColor="text1"/>
          <w:lang w:val="ka-GE"/>
        </w:rPr>
        <w:t>ოდ</w:t>
      </w:r>
      <w:r w:rsidRPr="00191008">
        <w:rPr>
          <w:rFonts w:eastAsia="AcadNusx" w:cs="AcadNusx"/>
          <w:color w:val="000000" w:themeColor="text1"/>
          <w:lang w:val="ka-GE"/>
        </w:rPr>
        <w:t xml:space="preserve">ა ახალი გზის მოწყობის </w:t>
      </w:r>
      <w:r w:rsidR="00F76A64">
        <w:rPr>
          <w:rFonts w:eastAsia="AcadNusx" w:cs="AcadNusx"/>
          <w:color w:val="000000" w:themeColor="text1"/>
          <w:lang w:val="ka-GE"/>
        </w:rPr>
        <w:t>რამდენიმე მიმართულება , რომელთაგან შერჩეულია ახალი გზის დერეფანი</w:t>
      </w:r>
      <w:r w:rsidR="003F5CD3">
        <w:rPr>
          <w:rFonts w:eastAsia="AcadNusx" w:cs="AcadNusx"/>
          <w:color w:val="000000" w:themeColor="text1"/>
          <w:lang w:val="ka-GE"/>
        </w:rPr>
        <w:t>,</w:t>
      </w:r>
      <w:r w:rsidR="00F76A64">
        <w:rPr>
          <w:rFonts w:eastAsia="AcadNusx" w:cs="AcadNusx"/>
          <w:color w:val="000000" w:themeColor="text1"/>
          <w:lang w:val="ka-GE"/>
        </w:rPr>
        <w:t xml:space="preserve"> რომელიც არ გაივლის კურორტის სარეკრეაციო ზონაში და არ მოექცევა სახელმწიფო ტყის ფონდის ფარგელებში.</w:t>
      </w:r>
      <w:r w:rsidRPr="00191008">
        <w:rPr>
          <w:rFonts w:eastAsia="AcadNusx" w:cs="AcadNusx"/>
          <w:color w:val="000000" w:themeColor="text1"/>
          <w:lang w:val="ka-GE"/>
        </w:rPr>
        <w:t xml:space="preserve"> სარეაბილიტაციო და საპროექტო გზების სიგანე იქნება 5-6 მ და მოეწყობა ასაქცევი მონაკვეთები. ბუნებრივი მშრალი და სველი ხევების გადაკვეთებზე გათვალისწინებული იქნება მილხიდების მოწყობა.</w:t>
      </w:r>
    </w:p>
    <w:p w14:paraId="3C67085A" w14:textId="77777777" w:rsidR="00191008" w:rsidRDefault="00191008" w:rsidP="00191008">
      <w:pPr>
        <w:widowControl w:val="0"/>
        <w:rPr>
          <w:rFonts w:eastAsia="AcadNusx" w:cs="AcadNusx"/>
          <w:color w:val="000000" w:themeColor="text1"/>
          <w:lang w:val="ka-GE"/>
        </w:rPr>
      </w:pPr>
      <w:r>
        <w:rPr>
          <w:rFonts w:eastAsia="AcadNusx" w:cs="AcadNusx"/>
          <w:color w:val="000000" w:themeColor="text1"/>
          <w:lang w:val="ka-GE"/>
        </w:rPr>
        <w:t xml:space="preserve">გარდა აღნიშნულისა, ტექნიკურ-ეკონომიკური დასაბუთება ითვალისწინებს მისასვლელი გზის მოწყობას ქვედა ბიეფიდან, რისთვისაც გამოყენებული იქნება დღეს  არსებული სატყეო გზა. ახალი გზის მოწყობა საჭირო იქნება დაახლოებით 1.5 კმ სიგრძის მონაკვეთზე.    </w:t>
      </w:r>
    </w:p>
    <w:p w14:paraId="3C67085B" w14:textId="1CDA2402" w:rsidR="00191008" w:rsidRPr="00191008" w:rsidRDefault="00191008" w:rsidP="00191008">
      <w:pPr>
        <w:rPr>
          <w:rFonts w:eastAsia="Times New Roman" w:cs="Times New Roman"/>
          <w:szCs w:val="16"/>
          <w:lang w:val="ka-GE"/>
        </w:rPr>
      </w:pPr>
      <w:r w:rsidRPr="00191008">
        <w:rPr>
          <w:rFonts w:eastAsia="Times New Roman" w:cs="Times New Roman"/>
          <w:szCs w:val="20"/>
          <w:lang w:val="ka-GE"/>
        </w:rPr>
        <w:t>მშენებლობის დროს საგრძნობლად მოიმატებს სატრანსპორტო ნაკადების გადაადგილების ინტენსივობა, შესაძლოა მოხდეს კურორტ ბახმაროს მისასვლელი გზის</w:t>
      </w:r>
      <w:r w:rsidR="00F76A64">
        <w:rPr>
          <w:rFonts w:eastAsia="Times New Roman" w:cs="Times New Roman"/>
          <w:szCs w:val="20"/>
          <w:lang w:val="ka-GE"/>
        </w:rPr>
        <w:t xml:space="preserve"> (ჩოხატაური-ბახმარო)</w:t>
      </w:r>
      <w:r w:rsidRPr="00191008">
        <w:rPr>
          <w:rFonts w:eastAsia="Times New Roman" w:cs="Times New Roman"/>
          <w:szCs w:val="20"/>
          <w:lang w:val="ka-GE"/>
        </w:rPr>
        <w:t xml:space="preserve"> საფარის დაზიანება და სატრანსპორტო ნაკადების გადატვირთვა. აღნიშნულმა შეიძლება შეაფერხოს ტრანსპორტის მოძრაობა და გამოიწვიოს მოსახლეობის და დამსვენებლების უკმაყოფილება. აღნიშნული რისკის შემცირების მიზნით, პროექტის მიხედვით გათვალისწინებულია მისასვლელი გზების მოწყობა როგორც ქვედა ბიეფიდან, ასევე ზედა ბიეფიდან და ძირთადი სამშენებლო მასალების ტრანსპორტირება მოხდება ქვედა ბიეფიდან დაგეგმილი გზიდან. აქვე უნდა აღინიშნოს ის ფაქტი, რომ სათავე ნაგებობებთან მისასვლელი ზედა ბიეფიდან დ</w:t>
      </w:r>
      <w:r>
        <w:rPr>
          <w:rFonts w:eastAsia="Times New Roman" w:cs="Times New Roman"/>
          <w:szCs w:val="20"/>
          <w:lang w:val="ka-GE"/>
        </w:rPr>
        <w:t>აგეგმილი გზა, არ გაივლის კურორტ</w:t>
      </w:r>
      <w:r w:rsidRPr="00191008">
        <w:rPr>
          <w:rFonts w:eastAsia="Times New Roman" w:cs="Times New Roman"/>
          <w:szCs w:val="20"/>
          <w:lang w:val="ka-GE"/>
        </w:rPr>
        <w:t xml:space="preserve"> ბახმაროს </w:t>
      </w:r>
      <w:r w:rsidR="0033563B">
        <w:rPr>
          <w:rFonts w:eastAsia="Times New Roman" w:cs="Times New Roman"/>
          <w:szCs w:val="20"/>
          <w:lang w:val="ka-GE"/>
        </w:rPr>
        <w:t>სარეკრიაციო</w:t>
      </w:r>
      <w:r w:rsidR="0033563B" w:rsidRPr="00191008">
        <w:rPr>
          <w:rFonts w:eastAsia="Times New Roman" w:cs="Times New Roman"/>
          <w:szCs w:val="20"/>
          <w:lang w:val="ka-GE"/>
        </w:rPr>
        <w:t xml:space="preserve"> </w:t>
      </w:r>
      <w:r w:rsidRPr="00191008">
        <w:rPr>
          <w:rFonts w:eastAsia="Times New Roman" w:cs="Times New Roman"/>
          <w:szCs w:val="20"/>
          <w:lang w:val="ka-GE"/>
        </w:rPr>
        <w:t xml:space="preserve">ზონის ტერიტორიაზე, რაც მინიმუმამდე ამცირებს დამსვენებლებზე და მოსახლეობაზე ზემოქმედების ალბათობას. </w:t>
      </w:r>
    </w:p>
    <w:p w14:paraId="3C67085C" w14:textId="77777777" w:rsidR="00191008" w:rsidRPr="00191008" w:rsidRDefault="00191008" w:rsidP="00191008">
      <w:pPr>
        <w:spacing w:after="0"/>
        <w:rPr>
          <w:rFonts w:eastAsia="Times New Roman" w:cs="Times New Roman"/>
          <w:szCs w:val="16"/>
          <w:lang w:val="ka-GE"/>
        </w:rPr>
      </w:pPr>
      <w:r w:rsidRPr="00191008">
        <w:rPr>
          <w:rFonts w:eastAsia="Times New Roman" w:cs="Times New Roman"/>
          <w:szCs w:val="16"/>
          <w:lang w:val="ka-GE"/>
        </w:rPr>
        <w:t>სამშენებლო სამუშაოები დაიგეგმება, ისე რომ მინიმუმამდე შემცირდეს კურორტ ბახმაროს მისასვლელი გზის სატრანსპორტო ნაკადებზე ზემოქმედების რისკები, კერძოდ:</w:t>
      </w:r>
    </w:p>
    <w:p w14:paraId="3C67085D"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ძირითადი სატრანსპორტო ოპერაციების შესრულებისათვის გამოყენებული იქნება ქვ</w:t>
      </w:r>
      <w:r>
        <w:rPr>
          <w:rFonts w:eastAsia="Times New Roman" w:cs="Times New Roman"/>
          <w:lang w:val="ka-GE"/>
        </w:rPr>
        <w:t>ე</w:t>
      </w:r>
      <w:r w:rsidRPr="00191008">
        <w:rPr>
          <w:rFonts w:eastAsia="Times New Roman" w:cs="Times New Roman"/>
          <w:lang w:val="ka-GE"/>
        </w:rPr>
        <w:t>და ბიეფიდა</w:t>
      </w:r>
      <w:r>
        <w:rPr>
          <w:rFonts w:eastAsia="Times New Roman" w:cs="Times New Roman"/>
          <w:lang w:val="ka-GE"/>
        </w:rPr>
        <w:t>ნ</w:t>
      </w:r>
      <w:r w:rsidRPr="00191008">
        <w:rPr>
          <w:rFonts w:eastAsia="Times New Roman" w:cs="Times New Roman"/>
          <w:lang w:val="ka-GE"/>
        </w:rPr>
        <w:t xml:space="preserve"> მისასვლელი გზა, ხოლო ჩოხატაური-ბახმაროს მისასვლელი გზის გამოყენება მოხდება მხოლოდ არა აქტიური საკურორტო სეზონის პერიოდში; </w:t>
      </w:r>
    </w:p>
    <w:p w14:paraId="3C67085E"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 xml:space="preserve">აიკრძალება პროექტის მიზნებისათვის გამოყენებული სატრანსპორტო საშუალებების ბახმაროს საკურორტო ზონის ტერიტორიაზე გადაადგილება; </w:t>
      </w:r>
    </w:p>
    <w:p w14:paraId="3C67085F"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შერჩეული იქნება სამუშაო უბნებზე მისასვლელი ოპტიმალური - შემოვლითი მარშრუტები;</w:t>
      </w:r>
    </w:p>
    <w:p w14:paraId="3C670860"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აიკრძალება საზოგადოებრივ გზებზე მანქანების (განსაკუთრებით მუხლუხოიანი ტექნიკის) გადაადგილება და ამისათვის გამოყენებული იქნება მხოლოდ შესაბამისი სატრანსპორტო საშუალებები;</w:t>
      </w:r>
    </w:p>
    <w:p w14:paraId="3C670861"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lastRenderedPageBreak/>
        <w:t>მისასვლელი გზების დერეფნების მიმდებარე დასახლებული პუნქტების მოსახლეობისთვის მიწოდებული იქნება ინფორმაცია სამუშაოების წარმოების დროის და პერიოდის შესახებ;</w:t>
      </w:r>
    </w:p>
    <w:p w14:paraId="3C670862"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გზის ყველა დაზიანებული უბანი აღდგება მაქსიმალურად მოკლე ვადებში, რათა ხელმისაწვდომი იყოს მოსახლეობისთვის;</w:t>
      </w:r>
    </w:p>
    <w:p w14:paraId="3C670863"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საჭიროების შემთხვევაში საავტომობილო საშუალებების მოძრაობას გააკონტროლებს სპეციალურად გამოყოფილი პერსონალი (მედროშე);</w:t>
      </w:r>
    </w:p>
    <w:p w14:paraId="3C670864"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 xml:space="preserve">დასახლებული პუნქტების ფარგლებში გამავალ მონაკვეთებზე შეიზღუდება სატრანსპორტო საშუალებების მოძრაობის სიჩქარეები; </w:t>
      </w:r>
    </w:p>
    <w:p w14:paraId="3C670865"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სამშენებლო ბანაკების და სამშენებლო მოედნების სიახლოვეს განთავსდება შესაბამისი გამაფრთხილებელი, მიმთითებელი და ამკრძალავი ნიშნები;</w:t>
      </w:r>
    </w:p>
    <w:p w14:paraId="3C670866" w14:textId="77777777" w:rsidR="00191008" w:rsidRPr="00191008" w:rsidRDefault="00191008" w:rsidP="00191008">
      <w:pPr>
        <w:numPr>
          <w:ilvl w:val="0"/>
          <w:numId w:val="5"/>
        </w:numPr>
        <w:spacing w:before="0" w:after="0"/>
        <w:ind w:left="900" w:hanging="360"/>
        <w:contextualSpacing/>
        <w:jc w:val="left"/>
        <w:rPr>
          <w:rFonts w:eastAsia="Times New Roman" w:cs="Times New Roman"/>
          <w:lang w:val="ka-GE"/>
        </w:rPr>
      </w:pPr>
      <w:r w:rsidRPr="00191008">
        <w:rPr>
          <w:rFonts w:eastAsia="Times New Roman" w:cs="Times New Roman"/>
          <w:lang w:val="ka-GE"/>
        </w:rPr>
        <w:t>დაფიქსირდება მოსახლეობის მხრიდან შემოსული საჩივრები, მოხდება მათი აღრიცხვა და სათანადო რეაგირება.</w:t>
      </w:r>
    </w:p>
    <w:p w14:paraId="3C670867" w14:textId="77777777" w:rsidR="00783BB5" w:rsidRDefault="00783BB5"/>
    <w:sectPr w:rsidR="00783BB5" w:rsidSect="00873ED2">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B6781" w14:textId="77777777" w:rsidR="007C3C19" w:rsidRDefault="007C3C19" w:rsidP="00172C15">
      <w:pPr>
        <w:spacing w:before="0" w:after="0"/>
      </w:pPr>
      <w:r>
        <w:separator/>
      </w:r>
    </w:p>
  </w:endnote>
  <w:endnote w:type="continuationSeparator" w:id="0">
    <w:p w14:paraId="4F9908DF" w14:textId="77777777" w:rsidR="007C3C19" w:rsidRDefault="007C3C19" w:rsidP="00172C1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altName w:val="Calibri"/>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7086C" w14:textId="28DBCB44" w:rsidR="00172C15" w:rsidRDefault="00172C15">
    <w:pPr>
      <w:pStyle w:val="Footer"/>
      <w:jc w:val="right"/>
    </w:pPr>
  </w:p>
  <w:p w14:paraId="3C67086D" w14:textId="77777777" w:rsidR="00172C15" w:rsidRDefault="00172C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F7A7C" w14:textId="77777777" w:rsidR="007C3C19" w:rsidRDefault="007C3C19" w:rsidP="00172C15">
      <w:pPr>
        <w:spacing w:before="0" w:after="0"/>
      </w:pPr>
      <w:r>
        <w:separator/>
      </w:r>
    </w:p>
  </w:footnote>
  <w:footnote w:type="continuationSeparator" w:id="0">
    <w:p w14:paraId="5A6A4DA8" w14:textId="77777777" w:rsidR="007C3C19" w:rsidRDefault="007C3C19" w:rsidP="00172C1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4F00"/>
    <w:multiLevelType w:val="hybridMultilevel"/>
    <w:tmpl w:val="0ADC074C"/>
    <w:lvl w:ilvl="0" w:tplc="DB3AB970">
      <w:start w:val="1"/>
      <w:numFmt w:val="bullet"/>
      <w:lvlText w:val=""/>
      <w:lvlJc w:val="left"/>
      <w:pPr>
        <w:ind w:left="360"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F100DE"/>
    <w:multiLevelType w:val="multilevel"/>
    <w:tmpl w:val="45507F0A"/>
    <w:lvl w:ilvl="0">
      <w:start w:val="1"/>
      <w:numFmt w:val="decimal"/>
      <w:lvlText w:val="%1."/>
      <w:lvlJc w:val="left"/>
      <w:pPr>
        <w:ind w:left="717" w:hanging="360"/>
      </w:pPr>
      <w:rPr>
        <w:rFonts w:ascii="Sylfaen" w:eastAsiaTheme="minorEastAsia" w:hAnsi="Sylfaen" w:cstheme="majorBidi"/>
      </w:rPr>
    </w:lvl>
    <w:lvl w:ilvl="1">
      <w:start w:val="1"/>
      <w:numFmt w:val="decimal"/>
      <w:pStyle w:val="Heading2"/>
      <w:isLgl/>
      <w:lvlText w:val="%1.%2."/>
      <w:lvlJc w:val="left"/>
      <w:pPr>
        <w:ind w:left="777" w:hanging="420"/>
      </w:pPr>
      <w:rPr>
        <w:rFonts w:hint="default"/>
        <w:b/>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080" w:hanging="1080"/>
      </w:pPr>
      <w:rPr>
        <w:rFonts w:ascii="Sylfaen" w:hAnsi="Sylfaen" w:hint="default"/>
        <w:sz w:val="22"/>
        <w:szCs w:val="22"/>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 w15:restartNumberingAfterBreak="0">
    <w:nsid w:val="63FB4FA3"/>
    <w:multiLevelType w:val="multilevel"/>
    <w:tmpl w:val="A8EA86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Style4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5B9441D"/>
    <w:multiLevelType w:val="multilevel"/>
    <w:tmpl w:val="88883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176"/>
    <w:rsid w:val="00074F52"/>
    <w:rsid w:val="000D2C55"/>
    <w:rsid w:val="00172C15"/>
    <w:rsid w:val="00173176"/>
    <w:rsid w:val="00191008"/>
    <w:rsid w:val="002F0E03"/>
    <w:rsid w:val="0033563B"/>
    <w:rsid w:val="003F5CD3"/>
    <w:rsid w:val="00451852"/>
    <w:rsid w:val="00467B4B"/>
    <w:rsid w:val="00484E5E"/>
    <w:rsid w:val="00525245"/>
    <w:rsid w:val="006B3F07"/>
    <w:rsid w:val="00783BB5"/>
    <w:rsid w:val="007C3C19"/>
    <w:rsid w:val="00813DD5"/>
    <w:rsid w:val="00873ED2"/>
    <w:rsid w:val="00C14CAB"/>
    <w:rsid w:val="00D7049E"/>
    <w:rsid w:val="00E06779"/>
    <w:rsid w:val="00EF3C17"/>
    <w:rsid w:val="00F76A64"/>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670856"/>
  <w15:docId w15:val="{44C4556D-3967-4BDD-98FC-BDE16B25D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heme="minorBidi"/>
        <w:sz w:val="22"/>
        <w:szCs w:val="22"/>
        <w:lang w:val="ru-RU"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autoRedefine/>
    <w:unhideWhenUsed/>
    <w:qFormat/>
    <w:rsid w:val="00451852"/>
    <w:pPr>
      <w:keepNext/>
      <w:keepLines/>
      <w:widowControl w:val="0"/>
      <w:numPr>
        <w:ilvl w:val="1"/>
        <w:numId w:val="2"/>
      </w:numPr>
      <w:autoSpaceDE w:val="0"/>
      <w:autoSpaceDN w:val="0"/>
      <w:adjustRightInd w:val="0"/>
      <w:spacing w:before="0" w:line="276" w:lineRule="auto"/>
      <w:contextualSpacing/>
      <w:outlineLvl w:val="1"/>
    </w:pPr>
    <w:rPr>
      <w:rFonts w:eastAsiaTheme="majorEastAsia" w:cstheme="majorBidi"/>
      <w:b/>
      <w:bCs/>
      <w:color w:val="000000" w:themeColor="text1"/>
      <w:lang w:val="ka-GE" w:eastAsia="ru-RU"/>
    </w:rPr>
  </w:style>
  <w:style w:type="paragraph" w:styleId="Heading3">
    <w:name w:val="heading 3"/>
    <w:basedOn w:val="Normal"/>
    <w:next w:val="Normal"/>
    <w:link w:val="Heading3Char"/>
    <w:autoRedefine/>
    <w:unhideWhenUsed/>
    <w:qFormat/>
    <w:rsid w:val="00451852"/>
    <w:pPr>
      <w:keepNext/>
      <w:keepLines/>
      <w:numPr>
        <w:ilvl w:val="2"/>
        <w:numId w:val="3"/>
      </w:numPr>
      <w:ind w:left="720"/>
      <w:jc w:val="left"/>
      <w:outlineLvl w:val="2"/>
    </w:pPr>
    <w:rPr>
      <w:rFonts w:eastAsiaTheme="majorEastAsia" w:cstheme="majorBidi"/>
      <w:b/>
      <w:bCs/>
      <w:color w:val="000000" w:themeColor="text1"/>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51852"/>
    <w:rPr>
      <w:rFonts w:eastAsiaTheme="majorEastAsia" w:cstheme="majorBidi"/>
      <w:b/>
      <w:bCs/>
      <w:color w:val="000000" w:themeColor="text1"/>
      <w:lang w:val="ka-GE" w:eastAsia="ru-RU"/>
    </w:rPr>
  </w:style>
  <w:style w:type="character" w:customStyle="1" w:styleId="Heading3Char">
    <w:name w:val="Heading 3 Char"/>
    <w:basedOn w:val="DefaultParagraphFont"/>
    <w:link w:val="Heading3"/>
    <w:rsid w:val="00451852"/>
    <w:rPr>
      <w:rFonts w:eastAsiaTheme="majorEastAsia" w:cstheme="majorBidi"/>
      <w:b/>
      <w:bCs/>
      <w:color w:val="000000" w:themeColor="text1"/>
      <w:lang w:val="ka-GE"/>
    </w:rPr>
  </w:style>
  <w:style w:type="paragraph" w:customStyle="1" w:styleId="Style41">
    <w:name w:val="Style4.1"/>
    <w:basedOn w:val="Normal"/>
    <w:next w:val="Normal"/>
    <w:qFormat/>
    <w:rsid w:val="00191008"/>
    <w:pPr>
      <w:numPr>
        <w:ilvl w:val="2"/>
        <w:numId w:val="4"/>
      </w:numPr>
      <w:spacing w:after="0"/>
      <w:ind w:left="720"/>
      <w:contextualSpacing/>
    </w:pPr>
    <w:rPr>
      <w:rFonts w:eastAsia="Calibri" w:cs="Times New Roman"/>
      <w:b/>
      <w:color w:val="000000" w:themeColor="text1"/>
      <w:lang w:val="ka-GE"/>
    </w:rPr>
  </w:style>
  <w:style w:type="paragraph" w:styleId="Header">
    <w:name w:val="header"/>
    <w:basedOn w:val="Normal"/>
    <w:link w:val="HeaderChar"/>
    <w:uiPriority w:val="99"/>
    <w:unhideWhenUsed/>
    <w:rsid w:val="00172C15"/>
    <w:pPr>
      <w:tabs>
        <w:tab w:val="center" w:pos="4677"/>
        <w:tab w:val="right" w:pos="9355"/>
      </w:tabs>
      <w:spacing w:before="0" w:after="0"/>
    </w:pPr>
  </w:style>
  <w:style w:type="character" w:customStyle="1" w:styleId="HeaderChar">
    <w:name w:val="Header Char"/>
    <w:basedOn w:val="DefaultParagraphFont"/>
    <w:link w:val="Header"/>
    <w:uiPriority w:val="99"/>
    <w:rsid w:val="00172C15"/>
  </w:style>
  <w:style w:type="paragraph" w:styleId="Footer">
    <w:name w:val="footer"/>
    <w:basedOn w:val="Normal"/>
    <w:link w:val="FooterChar"/>
    <w:uiPriority w:val="99"/>
    <w:unhideWhenUsed/>
    <w:rsid w:val="00172C15"/>
    <w:pPr>
      <w:tabs>
        <w:tab w:val="center" w:pos="4677"/>
        <w:tab w:val="right" w:pos="9355"/>
      </w:tabs>
      <w:spacing w:before="0" w:after="0"/>
    </w:pPr>
  </w:style>
  <w:style w:type="character" w:customStyle="1" w:styleId="FooterChar">
    <w:name w:val="Footer Char"/>
    <w:basedOn w:val="DefaultParagraphFont"/>
    <w:link w:val="Footer"/>
    <w:uiPriority w:val="99"/>
    <w:rsid w:val="00172C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49573-A045-42EE-B90A-3044E8AC8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Nana Berdzenishvili</cp:lastModifiedBy>
  <cp:revision>18</cp:revision>
  <dcterms:created xsi:type="dcterms:W3CDTF">2021-04-08T04:46:00Z</dcterms:created>
  <dcterms:modified xsi:type="dcterms:W3CDTF">2021-04-15T10:52:00Z</dcterms:modified>
</cp:coreProperties>
</file>